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A123" w14:textId="314EE7C7" w:rsidR="00E26530" w:rsidRDefault="00633053" w:rsidP="0021648F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Assignment for primary scientific research article</w:t>
      </w:r>
      <w:r w:rsidR="00F7706C">
        <w:rPr>
          <w:rFonts w:ascii="Times New Roman" w:hAnsi="Times New Roman" w:hint="eastAsia"/>
        </w:rPr>
        <w:t>(revised</w:t>
      </w:r>
      <w:bookmarkStart w:id="0" w:name="_GoBack"/>
      <w:bookmarkEnd w:id="0"/>
      <w:r w:rsidR="00F7706C">
        <w:rPr>
          <w:rFonts w:ascii="Times New Roman" w:hAnsi="Times New Roman" w:hint="eastAsia"/>
        </w:rPr>
        <w:t>)</w:t>
      </w:r>
    </w:p>
    <w:p w14:paraId="4DE88704" w14:textId="4BD55AED" w:rsidR="00633053" w:rsidRDefault="00633053" w:rsidP="0021648F">
      <w:pPr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  <w:t xml:space="preserve">The article </w:t>
      </w:r>
      <w:r>
        <w:rPr>
          <w:rFonts w:ascii="Times New Roman" w:hAnsi="Times New Roman" w:hint="eastAsia"/>
          <w:i/>
        </w:rPr>
        <w:t xml:space="preserve">Violence Against Women: Raiding and Abduction in Prehistoric Michigan </w:t>
      </w:r>
      <w:r>
        <w:rPr>
          <w:rFonts w:ascii="Times New Roman" w:hAnsi="Times New Roman"/>
        </w:rPr>
        <w:t xml:space="preserve">describes the issue that women lived in prehistoric </w:t>
      </w:r>
      <w:r>
        <w:rPr>
          <w:rFonts w:ascii="Times New Roman" w:hAnsi="Times New Roman" w:hint="eastAsia"/>
        </w:rPr>
        <w:t xml:space="preserve">time </w:t>
      </w:r>
      <w:r w:rsidR="005D10F2">
        <w:rPr>
          <w:rFonts w:ascii="Times New Roman" w:hAnsi="Times New Roman"/>
        </w:rPr>
        <w:t>suffered some</w:t>
      </w:r>
      <w:r>
        <w:rPr>
          <w:rFonts w:ascii="Times New Roman" w:hAnsi="Times New Roman"/>
        </w:rPr>
        <w:t xml:space="preserve"> interpersonal and intergroup sexual </w:t>
      </w:r>
      <w:r w:rsidR="00DD04F6">
        <w:rPr>
          <w:rFonts w:ascii="Times New Roman" w:hAnsi="Times New Roman"/>
        </w:rPr>
        <w:t>violence.</w:t>
      </w:r>
    </w:p>
    <w:p w14:paraId="6C909358" w14:textId="59213627" w:rsidR="00633053" w:rsidRDefault="00633053" w:rsidP="0021648F">
      <w:pPr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  <w:t xml:space="preserve">At the beginning of the essay, Wilkinson addresses the </w:t>
      </w:r>
      <w:r w:rsidR="005D10F2">
        <w:rPr>
          <w:rFonts w:ascii="Times New Roman" w:hAnsi="Times New Roman" w:hint="eastAsia"/>
        </w:rPr>
        <w:t>theory</w:t>
      </w:r>
      <w:r>
        <w:rPr>
          <w:rFonts w:ascii="Times New Roman" w:hAnsi="Times New Roman" w:hint="eastAsia"/>
        </w:rPr>
        <w:t xml:space="preserve"> that </w:t>
      </w:r>
      <w:r>
        <w:rPr>
          <w:rFonts w:ascii="Times New Roman" w:hAnsi="Times New Roman"/>
        </w:rPr>
        <w:t>“</w:t>
      </w:r>
      <w:r>
        <w:rPr>
          <w:rFonts w:ascii="Times New Roman" w:hAnsi="Times New Roman" w:hint="eastAsia"/>
        </w:rPr>
        <w:t xml:space="preserve">excessive violence among non-Western peoples has often been seen as a result of contact with Europeans and other </w:t>
      </w:r>
      <w:r>
        <w:rPr>
          <w:rFonts w:ascii="Times New Roman" w:hAnsi="Times New Roman"/>
        </w:rPr>
        <w:t>‘</w:t>
      </w:r>
      <w:r>
        <w:rPr>
          <w:rFonts w:ascii="Times New Roman" w:hAnsi="Times New Roman" w:hint="eastAsia"/>
        </w:rPr>
        <w:t>advanced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 xml:space="preserve"> culture</w:t>
      </w:r>
      <w:r w:rsidR="005D10F2"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He countered the idea by s</w:t>
      </w:r>
      <w:r w:rsidR="008779CD">
        <w:rPr>
          <w:rFonts w:ascii="Times New Roman" w:hAnsi="Times New Roman" w:hint="eastAsia"/>
        </w:rPr>
        <w:t>uggesting that those conflicts</w:t>
      </w:r>
      <w:r>
        <w:rPr>
          <w:rFonts w:ascii="Times New Roman" w:hAnsi="Times New Roman" w:hint="eastAsia"/>
        </w:rPr>
        <w:t xml:space="preserve"> between western people and native American</w:t>
      </w:r>
      <w:r w:rsidR="008779CD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can block our vision on the reality that </w:t>
      </w:r>
      <w:r w:rsidR="00CE0ED8">
        <w:rPr>
          <w:rFonts w:ascii="Times New Roman" w:hAnsi="Times New Roman" w:hint="eastAsia"/>
        </w:rPr>
        <w:t xml:space="preserve">inter personal and inter group violence happened before European people </w:t>
      </w:r>
      <w:r w:rsidR="008779CD">
        <w:rPr>
          <w:rFonts w:ascii="Times New Roman" w:hAnsi="Times New Roman" w:hint="eastAsia"/>
        </w:rPr>
        <w:t>arrived in</w:t>
      </w:r>
      <w:r w:rsidR="00CE0ED8">
        <w:rPr>
          <w:rFonts w:ascii="Times New Roman" w:hAnsi="Times New Roman" w:hint="eastAsia"/>
        </w:rPr>
        <w:t xml:space="preserve"> North America.</w:t>
      </w:r>
    </w:p>
    <w:p w14:paraId="118B2A33" w14:textId="08EC5261" w:rsidR="00807555" w:rsidRDefault="001F0446" w:rsidP="0021648F">
      <w:pPr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  <w:t xml:space="preserve">The method and materials of the study </w:t>
      </w:r>
      <w:r w:rsidR="008779CD">
        <w:rPr>
          <w:rFonts w:ascii="Times New Roman" w:hAnsi="Times New Roman" w:hint="eastAsia"/>
        </w:rPr>
        <w:t>are based</w:t>
      </w:r>
      <w:r>
        <w:rPr>
          <w:rFonts w:ascii="Times New Roman" w:hAnsi="Times New Roman" w:hint="eastAsia"/>
        </w:rPr>
        <w:t xml:space="preserve"> </w:t>
      </w:r>
      <w:r w:rsidR="005338D3">
        <w:rPr>
          <w:rFonts w:ascii="Times New Roman" w:hAnsi="Times New Roman" w:hint="eastAsia"/>
        </w:rPr>
        <w:t xml:space="preserve">on </w:t>
      </w:r>
      <w:r>
        <w:rPr>
          <w:rFonts w:ascii="Times New Roman" w:hAnsi="Times New Roman" w:hint="eastAsia"/>
        </w:rPr>
        <w:t>a place named T</w:t>
      </w:r>
      <w:r w:rsidR="00AB5E90">
        <w:rPr>
          <w:rFonts w:ascii="Times New Roman" w:hAnsi="Times New Roman" w:hint="eastAsia"/>
        </w:rPr>
        <w:t>he Riviere au Vase, which holds</w:t>
      </w:r>
      <w:r>
        <w:rPr>
          <w:rFonts w:ascii="Times New Roman" w:hAnsi="Times New Roman" w:hint="eastAsia"/>
        </w:rPr>
        <w:t xml:space="preserve"> the s</w:t>
      </w:r>
      <w:r w:rsidR="0053626D">
        <w:rPr>
          <w:rFonts w:ascii="Times New Roman" w:hAnsi="Times New Roman" w:hint="eastAsia"/>
        </w:rPr>
        <w:t>keletal sample from A.D. 1000 to</w:t>
      </w:r>
      <w:r w:rsidR="008779CD">
        <w:rPr>
          <w:rFonts w:ascii="Times New Roman" w:hAnsi="Times New Roman" w:hint="eastAsia"/>
        </w:rPr>
        <w:t xml:space="preserve"> 1300 o</w:t>
      </w:r>
      <w:r>
        <w:rPr>
          <w:rFonts w:ascii="Times New Roman" w:hAnsi="Times New Roman" w:hint="eastAsia"/>
        </w:rPr>
        <w:t>n the shore</w:t>
      </w:r>
      <w:r w:rsidR="008779CD">
        <w:rPr>
          <w:rFonts w:ascii="Times New Roman" w:hAnsi="Times New Roman" w:hint="eastAsia"/>
        </w:rPr>
        <w:t>s</w:t>
      </w:r>
      <w:r>
        <w:rPr>
          <w:rFonts w:ascii="Times New Roman" w:hAnsi="Times New Roman" w:hint="eastAsia"/>
        </w:rPr>
        <w:t xml:space="preserve"> of Lake St. Claire, north of Detroit, Michigan.</w:t>
      </w:r>
      <w:r w:rsidR="00C33105">
        <w:rPr>
          <w:rFonts w:ascii="Times New Roman" w:hAnsi="Times New Roman" w:hint="eastAsia"/>
        </w:rPr>
        <w:t xml:space="preserve"> In the </w:t>
      </w:r>
      <w:r w:rsidR="00437849">
        <w:rPr>
          <w:rFonts w:ascii="Times New Roman" w:hAnsi="Times New Roman"/>
        </w:rPr>
        <w:t>site that</w:t>
      </w:r>
      <w:r w:rsidR="00C33105">
        <w:rPr>
          <w:rFonts w:ascii="Times New Roman" w:hAnsi="Times New Roman" w:hint="eastAsia"/>
        </w:rPr>
        <w:t xml:space="preserve"> consists of </w:t>
      </w:r>
      <w:r w:rsidR="008779CD">
        <w:rPr>
          <w:rFonts w:ascii="Times New Roman" w:hAnsi="Times New Roman" w:hint="eastAsia"/>
        </w:rPr>
        <w:t xml:space="preserve">the remains of </w:t>
      </w:r>
      <w:r w:rsidR="00C33105">
        <w:rPr>
          <w:rFonts w:ascii="Times New Roman" w:hAnsi="Times New Roman" w:hint="eastAsia"/>
        </w:rPr>
        <w:t>220 to 350 peopl</w:t>
      </w:r>
      <w:r w:rsidR="008779CD">
        <w:rPr>
          <w:rFonts w:ascii="Times New Roman" w:hAnsi="Times New Roman" w:hint="eastAsia"/>
        </w:rPr>
        <w:t xml:space="preserve">e, </w:t>
      </w:r>
      <w:r w:rsidR="00C33105">
        <w:rPr>
          <w:rFonts w:ascii="Times New Roman" w:hAnsi="Times New Roman" w:hint="eastAsia"/>
        </w:rPr>
        <w:t>graduate student Karen VanWagenen examine</w:t>
      </w:r>
      <w:r w:rsidR="00437849">
        <w:rPr>
          <w:rFonts w:ascii="Times New Roman" w:hAnsi="Times New Roman" w:hint="eastAsia"/>
        </w:rPr>
        <w:t xml:space="preserve">d bone-by-bone to find examples of cranial trauma. Of all the statistics several interesting numbers that deserve concern, </w:t>
      </w:r>
      <w:r w:rsidR="009927C7">
        <w:rPr>
          <w:rFonts w:ascii="Times New Roman" w:hAnsi="Times New Roman" w:hint="eastAsia"/>
        </w:rPr>
        <w:t xml:space="preserve">she found out </w:t>
      </w:r>
      <w:r w:rsidR="00437849">
        <w:rPr>
          <w:rFonts w:ascii="Times New Roman" w:hAnsi="Times New Roman" w:hint="eastAsia"/>
        </w:rPr>
        <w:t>114 female and 98 male VS. 4 injured males and 15 injured females.</w:t>
      </w:r>
      <w:r w:rsidR="00DE416A">
        <w:rPr>
          <w:rFonts w:ascii="Times New Roman" w:hAnsi="Times New Roman" w:hint="eastAsia"/>
        </w:rPr>
        <w:t xml:space="preserve"> However, before looking at these numbers, we need to be </w:t>
      </w:r>
      <w:r w:rsidR="00DE416A">
        <w:rPr>
          <w:rFonts w:ascii="Times New Roman" w:hAnsi="Times New Roman"/>
        </w:rPr>
        <w:t>conservative</w:t>
      </w:r>
      <w:r w:rsidR="002A511D">
        <w:rPr>
          <w:rFonts w:ascii="Times New Roman" w:hAnsi="Times New Roman" w:hint="eastAsia"/>
        </w:rPr>
        <w:t xml:space="preserve"> about</w:t>
      </w:r>
      <w:r w:rsidR="00DE416A">
        <w:rPr>
          <w:rFonts w:ascii="Times New Roman" w:hAnsi="Times New Roman" w:hint="eastAsia"/>
        </w:rPr>
        <w:t xml:space="preserve"> the background information that </w:t>
      </w:r>
      <w:r w:rsidR="00DE416A">
        <w:rPr>
          <w:rFonts w:ascii="Times New Roman" w:hAnsi="Times New Roman"/>
        </w:rPr>
        <w:t>“</w:t>
      </w:r>
      <w:r w:rsidR="00DE416A">
        <w:rPr>
          <w:rFonts w:ascii="Times New Roman" w:hAnsi="Times New Roman" w:hint="eastAsia"/>
        </w:rPr>
        <w:t>no accurate estimate of the frequency of cranial trauma can be made from the Riviere aux Vase sample, because of the incomplete nature of many of the crania.</w:t>
      </w:r>
      <w:r w:rsidR="00DE416A">
        <w:rPr>
          <w:rFonts w:ascii="Times New Roman" w:hAnsi="Times New Roman"/>
        </w:rPr>
        <w:t>”</w:t>
      </w:r>
      <w:r w:rsidR="00DE416A">
        <w:rPr>
          <w:rFonts w:ascii="Times New Roman" w:hAnsi="Times New Roman" w:hint="eastAsia"/>
        </w:rPr>
        <w:t xml:space="preserve"> This means that </w:t>
      </w:r>
      <w:r w:rsidR="002A511D">
        <w:rPr>
          <w:rFonts w:ascii="Times New Roman" w:hAnsi="Times New Roman" w:hint="eastAsia"/>
        </w:rPr>
        <w:t>a total of</w:t>
      </w:r>
      <w:r w:rsidR="00DE416A">
        <w:rPr>
          <w:rFonts w:ascii="Times New Roman" w:hAnsi="Times New Roman" w:hint="eastAsia"/>
        </w:rPr>
        <w:t xml:space="preserve"> numbers we </w:t>
      </w:r>
      <w:r w:rsidR="002A511D">
        <w:rPr>
          <w:rFonts w:ascii="Times New Roman" w:hAnsi="Times New Roman" w:hint="eastAsia"/>
        </w:rPr>
        <w:t>get</w:t>
      </w:r>
      <w:r w:rsidR="00DE416A">
        <w:rPr>
          <w:rFonts w:ascii="Times New Roman" w:hAnsi="Times New Roman" w:hint="eastAsia"/>
        </w:rPr>
        <w:t xml:space="preserve"> from Ri</w:t>
      </w:r>
      <w:r w:rsidR="00721911">
        <w:rPr>
          <w:rFonts w:ascii="Times New Roman" w:hAnsi="Times New Roman" w:hint="eastAsia"/>
        </w:rPr>
        <w:t xml:space="preserve">viere aux Vase </w:t>
      </w:r>
      <w:r w:rsidR="003F5776">
        <w:rPr>
          <w:rFonts w:ascii="Times New Roman" w:hAnsi="Times New Roman"/>
        </w:rPr>
        <w:t>cannot</w:t>
      </w:r>
      <w:r w:rsidR="002A511D">
        <w:rPr>
          <w:rFonts w:ascii="Times New Roman" w:hAnsi="Times New Roman" w:hint="eastAsia"/>
        </w:rPr>
        <w:t xml:space="preserve"> be determined</w:t>
      </w:r>
      <w:r w:rsidR="0034088B">
        <w:rPr>
          <w:rFonts w:ascii="Times New Roman" w:hAnsi="Times New Roman" w:hint="eastAsia"/>
        </w:rPr>
        <w:t xml:space="preserve"> because of</w:t>
      </w:r>
      <w:r w:rsidR="00DE416A">
        <w:rPr>
          <w:rFonts w:ascii="Times New Roman" w:hAnsi="Times New Roman" w:hint="eastAsia"/>
        </w:rPr>
        <w:t xml:space="preserve"> </w:t>
      </w:r>
      <w:r w:rsidR="00721911">
        <w:rPr>
          <w:rFonts w:ascii="Times New Roman" w:hAnsi="Times New Roman" w:hint="eastAsia"/>
        </w:rPr>
        <w:t>in</w:t>
      </w:r>
      <w:r w:rsidR="002A511D">
        <w:rPr>
          <w:rFonts w:ascii="Times New Roman" w:hAnsi="Times New Roman" w:hint="eastAsia"/>
        </w:rPr>
        <w:t>complete</w:t>
      </w:r>
      <w:r w:rsidR="00DE416A">
        <w:rPr>
          <w:rFonts w:ascii="Times New Roman" w:hAnsi="Times New Roman" w:hint="eastAsia"/>
        </w:rPr>
        <w:t xml:space="preserve"> skull</w:t>
      </w:r>
      <w:r w:rsidR="002A511D">
        <w:rPr>
          <w:rFonts w:ascii="Times New Roman" w:hAnsi="Times New Roman" w:hint="eastAsia"/>
        </w:rPr>
        <w:t>s</w:t>
      </w:r>
      <w:r w:rsidR="00DE416A">
        <w:rPr>
          <w:rFonts w:ascii="Times New Roman" w:hAnsi="Times New Roman" w:hint="eastAsia"/>
        </w:rPr>
        <w:t>.</w:t>
      </w:r>
      <w:r w:rsidR="00C37C52">
        <w:rPr>
          <w:rFonts w:ascii="Times New Roman" w:hAnsi="Times New Roman" w:hint="eastAsia"/>
        </w:rPr>
        <w:t xml:space="preserve"> </w:t>
      </w:r>
    </w:p>
    <w:p w14:paraId="20EF6879" w14:textId="48CE5370" w:rsidR="00E532D4" w:rsidRDefault="000C5398" w:rsidP="0021648F">
      <w:pPr>
        <w:spacing w:line="480" w:lineRule="auto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The method of th</w:t>
      </w:r>
      <w:r w:rsidR="00641265">
        <w:rPr>
          <w:rFonts w:ascii="Times New Roman" w:hAnsi="Times New Roman" w:hint="eastAsia"/>
        </w:rPr>
        <w:t>is</w:t>
      </w:r>
      <w:r>
        <w:rPr>
          <w:rFonts w:ascii="Times New Roman" w:hAnsi="Times New Roman" w:hint="eastAsia"/>
        </w:rPr>
        <w:t xml:space="preserve"> </w:t>
      </w:r>
      <w:r w:rsidR="00586220">
        <w:rPr>
          <w:rFonts w:ascii="Times New Roman" w:hAnsi="Times New Roman" w:hint="eastAsia"/>
        </w:rPr>
        <w:t>study draws from these two areas, a. age and sex, b. location and severity of injuries.</w:t>
      </w:r>
    </w:p>
    <w:p w14:paraId="48227450" w14:textId="390E123E" w:rsidR="000C5398" w:rsidRDefault="004B38C2" w:rsidP="0021648F">
      <w:pPr>
        <w:spacing w:line="480" w:lineRule="auto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In the </w:t>
      </w:r>
      <w:r>
        <w:rPr>
          <w:rFonts w:ascii="Times New Roman" w:hAnsi="Times New Roman"/>
        </w:rPr>
        <w:t>sex-determined</w:t>
      </w:r>
      <w:r>
        <w:rPr>
          <w:rFonts w:ascii="Times New Roman" w:hAnsi="Times New Roman" w:hint="eastAsia"/>
        </w:rPr>
        <w:t xml:space="preserve"> </w:t>
      </w:r>
      <w:r w:rsidR="00B94A49">
        <w:rPr>
          <w:rFonts w:ascii="Times New Roman" w:hAnsi="Times New Roman" w:hint="eastAsia"/>
        </w:rPr>
        <w:t xml:space="preserve">method, </w:t>
      </w:r>
      <w:r>
        <w:rPr>
          <w:rFonts w:ascii="Times New Roman" w:hAnsi="Times New Roman" w:hint="eastAsia"/>
        </w:rPr>
        <w:t xml:space="preserve">due to the fact that most skulls do not have </w:t>
      </w:r>
      <w:r>
        <w:rPr>
          <w:rFonts w:ascii="Times New Roman" w:hAnsi="Times New Roman"/>
        </w:rPr>
        <w:t>accomp</w:t>
      </w:r>
      <w:r>
        <w:rPr>
          <w:rFonts w:ascii="Times New Roman" w:hAnsi="Times New Roman" w:hint="eastAsia"/>
        </w:rPr>
        <w:t xml:space="preserve">anied </w:t>
      </w:r>
      <w:r>
        <w:rPr>
          <w:rFonts w:ascii="Times New Roman" w:hAnsi="Times New Roman"/>
        </w:rPr>
        <w:t>pelves</w:t>
      </w:r>
      <w:r>
        <w:rPr>
          <w:rFonts w:ascii="Times New Roman" w:hAnsi="Times New Roman" w:hint="eastAsia"/>
        </w:rPr>
        <w:t xml:space="preserve">, forensic </w:t>
      </w:r>
      <w:r>
        <w:rPr>
          <w:rFonts w:ascii="Times New Roman" w:hAnsi="Times New Roman"/>
        </w:rPr>
        <w:t>techniques are</w:t>
      </w:r>
      <w:r>
        <w:rPr>
          <w:rFonts w:ascii="Times New Roman" w:hAnsi="Times New Roman" w:hint="eastAsia"/>
        </w:rPr>
        <w:t xml:space="preserve"> replaced by skull morphology, dental attrition and ectocranial suture closure. The aging methods are less precise than desired.</w:t>
      </w:r>
      <w:r w:rsidR="00845582">
        <w:rPr>
          <w:rFonts w:ascii="Times New Roman" w:hAnsi="Times New Roman" w:hint="eastAsia"/>
        </w:rPr>
        <w:t xml:space="preserve"> The conclusion</w:t>
      </w:r>
      <w:r w:rsidR="00BB0900">
        <w:rPr>
          <w:rFonts w:ascii="Times New Roman" w:hAnsi="Times New Roman" w:hint="eastAsia"/>
        </w:rPr>
        <w:t xml:space="preserve"> of sex and age methods is that </w:t>
      </w:r>
      <w:r w:rsidR="00CB6D1D">
        <w:rPr>
          <w:rFonts w:ascii="Times New Roman" w:hAnsi="Times New Roman" w:hint="eastAsia"/>
        </w:rPr>
        <w:t xml:space="preserve">there are much more injured </w:t>
      </w:r>
      <w:r w:rsidR="00CB6D1D">
        <w:rPr>
          <w:rFonts w:ascii="Times New Roman" w:hAnsi="Times New Roman"/>
        </w:rPr>
        <w:t>females (</w:t>
      </w:r>
      <w:r w:rsidR="00CB6D1D">
        <w:rPr>
          <w:rFonts w:ascii="Times New Roman" w:hAnsi="Times New Roman" w:hint="eastAsia"/>
        </w:rPr>
        <w:t>6) aging from 16 to 40 than males (1) aging from 16 to 40.</w:t>
      </w:r>
      <w:r w:rsidR="00E53812">
        <w:rPr>
          <w:rFonts w:ascii="Times New Roman" w:hAnsi="Times New Roman" w:hint="eastAsia"/>
        </w:rPr>
        <w:t xml:space="preserve"> Also, younger females</w:t>
      </w:r>
      <w:r w:rsidR="002D2A08">
        <w:rPr>
          <w:rFonts w:ascii="Times New Roman" w:hAnsi="Times New Roman" w:hint="eastAsia"/>
        </w:rPr>
        <w:t xml:space="preserve"> aging from 21 to 25(3)</w:t>
      </w:r>
      <w:r w:rsidR="00E53812">
        <w:rPr>
          <w:rFonts w:ascii="Times New Roman" w:hAnsi="Times New Roman" w:hint="eastAsia"/>
        </w:rPr>
        <w:t xml:space="preserve"> have higher injured frequency than old females</w:t>
      </w:r>
      <w:r w:rsidR="002D2A08">
        <w:rPr>
          <w:rFonts w:ascii="Times New Roman" w:hAnsi="Times New Roman" w:hint="eastAsia"/>
        </w:rPr>
        <w:t xml:space="preserve"> aging from 31 to 35 or aging from 36 to 40 (1)</w:t>
      </w:r>
      <w:r w:rsidR="00E53812">
        <w:rPr>
          <w:rFonts w:ascii="Times New Roman" w:hAnsi="Times New Roman" w:hint="eastAsia"/>
        </w:rPr>
        <w:t>.</w:t>
      </w:r>
      <w:r w:rsidR="0089544D">
        <w:rPr>
          <w:rFonts w:ascii="Times New Roman" w:hAnsi="Times New Roman" w:hint="eastAsia"/>
        </w:rPr>
        <w:t xml:space="preserve"> There is another evidence that women who are older than 45 years old have </w:t>
      </w:r>
      <w:r w:rsidR="0089544D">
        <w:rPr>
          <w:rFonts w:ascii="Times New Roman" w:hAnsi="Times New Roman"/>
        </w:rPr>
        <w:t>“</w:t>
      </w:r>
      <w:r w:rsidR="0089544D">
        <w:rPr>
          <w:rFonts w:ascii="Times New Roman" w:hAnsi="Times New Roman" w:hint="eastAsia"/>
        </w:rPr>
        <w:t>mild</w:t>
      </w:r>
      <w:r w:rsidR="0089544D">
        <w:rPr>
          <w:rFonts w:ascii="Times New Roman" w:hAnsi="Times New Roman"/>
        </w:rPr>
        <w:t>”</w:t>
      </w:r>
      <w:r w:rsidR="0089544D">
        <w:rPr>
          <w:rFonts w:ascii="Times New Roman" w:hAnsi="Times New Roman" w:hint="eastAsia"/>
        </w:rPr>
        <w:t xml:space="preserve"> injuries with only one exception. This might be the result of osteoporosis.</w:t>
      </w:r>
    </w:p>
    <w:p w14:paraId="3AE71698" w14:textId="49F0D5AD" w:rsidR="00BD5C61" w:rsidRDefault="00BD5C61" w:rsidP="0021648F">
      <w:pPr>
        <w:spacing w:line="480" w:lineRule="auto"/>
        <w:ind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The location and severity of in</w:t>
      </w:r>
      <w:r w:rsidR="00F52522">
        <w:rPr>
          <w:rFonts w:ascii="Times New Roman" w:hAnsi="Times New Roman" w:hint="eastAsia"/>
        </w:rPr>
        <w:t>juries method reveals</w:t>
      </w:r>
      <w:r>
        <w:rPr>
          <w:rFonts w:ascii="Times New Roman" w:hAnsi="Times New Roman" w:hint="eastAsia"/>
        </w:rPr>
        <w:t xml:space="preserve"> that </w:t>
      </w:r>
      <w:r w:rsidR="00F52522">
        <w:rPr>
          <w:rFonts w:ascii="Times New Roman" w:hAnsi="Times New Roman" w:hint="eastAsia"/>
        </w:rPr>
        <w:t xml:space="preserve">the </w:t>
      </w:r>
      <w:r>
        <w:rPr>
          <w:rFonts w:ascii="Times New Roman" w:hAnsi="Times New Roman" w:hint="eastAsia"/>
        </w:rPr>
        <w:t xml:space="preserve">frontal bone has twice the </w:t>
      </w:r>
      <w:r>
        <w:rPr>
          <w:rFonts w:ascii="Times New Roman" w:hAnsi="Times New Roman"/>
        </w:rPr>
        <w:t>resistance</w:t>
      </w:r>
      <w:r>
        <w:rPr>
          <w:rFonts w:ascii="Times New Roman" w:hAnsi="Times New Roman" w:hint="eastAsia"/>
        </w:rPr>
        <w:t xml:space="preserve"> strength than </w:t>
      </w:r>
      <w:r w:rsidR="00686C36">
        <w:rPr>
          <w:rFonts w:ascii="Times New Roman" w:hAnsi="Times New Roman" w:hint="eastAsia"/>
        </w:rPr>
        <w:t xml:space="preserve">the </w:t>
      </w:r>
      <w:r>
        <w:rPr>
          <w:rFonts w:ascii="Times New Roman" w:hAnsi="Times New Roman" w:hint="eastAsia"/>
        </w:rPr>
        <w:t xml:space="preserve">parietals. In the Riviere aux Vase </w:t>
      </w:r>
      <w:r w:rsidR="009F7CD4">
        <w:rPr>
          <w:rFonts w:ascii="Times New Roman" w:hAnsi="Times New Roman" w:hint="eastAsia"/>
        </w:rPr>
        <w:t>si</w:t>
      </w:r>
      <w:r w:rsidR="00F456C6">
        <w:rPr>
          <w:rFonts w:ascii="Times New Roman" w:hAnsi="Times New Roman" w:hint="eastAsia"/>
        </w:rPr>
        <w:t xml:space="preserve">te where there is higher </w:t>
      </w:r>
      <w:r w:rsidR="00ED7D60">
        <w:rPr>
          <w:rFonts w:ascii="Times New Roman" w:hAnsi="Times New Roman" w:hint="eastAsia"/>
        </w:rPr>
        <w:t>frequency on frontal fractures and</w:t>
      </w:r>
      <w:r w:rsidR="009F7CD4">
        <w:rPr>
          <w:rFonts w:ascii="Times New Roman" w:hAnsi="Times New Roman" w:hint="eastAsia"/>
        </w:rPr>
        <w:t xml:space="preserve"> </w:t>
      </w:r>
      <w:r w:rsidR="00FB3044">
        <w:rPr>
          <w:rFonts w:ascii="Times New Roman" w:hAnsi="Times New Roman"/>
        </w:rPr>
        <w:t>aggressive</w:t>
      </w:r>
      <w:r w:rsidR="002A6F38">
        <w:rPr>
          <w:rFonts w:ascii="Times New Roman" w:hAnsi="Times New Roman" w:hint="eastAsia"/>
        </w:rPr>
        <w:t xml:space="preserve"> attack might explain these injuries</w:t>
      </w:r>
      <w:r w:rsidR="00FB3044">
        <w:rPr>
          <w:rFonts w:ascii="Times New Roman" w:hAnsi="Times New Roman" w:hint="eastAsia"/>
        </w:rPr>
        <w:t>.</w:t>
      </w:r>
      <w:r w:rsidR="00BC3BAF">
        <w:rPr>
          <w:rFonts w:ascii="Times New Roman" w:hAnsi="Times New Roman" w:hint="eastAsia"/>
        </w:rPr>
        <w:t xml:space="preserve"> Another</w:t>
      </w:r>
      <w:r w:rsidR="005959F7">
        <w:rPr>
          <w:rFonts w:ascii="Times New Roman" w:hAnsi="Times New Roman" w:hint="eastAsia"/>
        </w:rPr>
        <w:t xml:space="preserve"> proof is the postcranial factures. Quiet a few postcranial injuries as well as large area of injures on women indicate that attack with blunt weapon was directed </w:t>
      </w:r>
      <w:r w:rsidR="005959F7">
        <w:rPr>
          <w:rFonts w:ascii="Times New Roman" w:hAnsi="Times New Roman"/>
        </w:rPr>
        <w:t>purposely</w:t>
      </w:r>
      <w:r w:rsidR="005959F7">
        <w:rPr>
          <w:rFonts w:ascii="Times New Roman" w:hAnsi="Times New Roman" w:hint="eastAsia"/>
        </w:rPr>
        <w:t xml:space="preserve"> at women.</w:t>
      </w:r>
    </w:p>
    <w:p w14:paraId="74CD391E" w14:textId="36A305D5" w:rsidR="0071487C" w:rsidRDefault="0071487C" w:rsidP="0021648F">
      <w:pPr>
        <w:spacing w:line="480" w:lineRule="auto"/>
        <w:ind w:firstLine="4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Using the methods and materials, the author put the Riviere aux Vase into a broader framework that these injures could by caused by spousal abuse, intra-sex competition, and</w:t>
      </w:r>
      <w:r w:rsidR="007E06F6">
        <w:rPr>
          <w:rFonts w:ascii="Times New Roman" w:hAnsi="Times New Roman" w:hint="eastAsia"/>
        </w:rPr>
        <w:t xml:space="preserve"> raiding and abduction. B</w:t>
      </w:r>
      <w:r w:rsidR="00982E55">
        <w:rPr>
          <w:rFonts w:ascii="Times New Roman" w:hAnsi="Times New Roman" w:hint="eastAsia"/>
        </w:rPr>
        <w:t xml:space="preserve">y </w:t>
      </w:r>
      <w:r w:rsidR="009529EB">
        <w:rPr>
          <w:rFonts w:ascii="Times New Roman" w:hAnsi="Times New Roman" w:hint="eastAsia"/>
        </w:rPr>
        <w:t xml:space="preserve">comparing skulls of </w:t>
      </w:r>
      <w:proofErr w:type="spellStart"/>
      <w:r w:rsidR="009529EB">
        <w:rPr>
          <w:rFonts w:ascii="Times New Roman" w:hAnsi="Times New Roman" w:hint="eastAsia"/>
        </w:rPr>
        <w:t>Riviere</w:t>
      </w:r>
      <w:proofErr w:type="spellEnd"/>
      <w:r w:rsidR="009529EB">
        <w:rPr>
          <w:rFonts w:ascii="Times New Roman" w:hAnsi="Times New Roman" w:hint="eastAsia"/>
        </w:rPr>
        <w:t xml:space="preserve"> aux Vase</w:t>
      </w:r>
      <w:r w:rsidR="00786E72">
        <w:rPr>
          <w:rFonts w:ascii="Times New Roman" w:hAnsi="Times New Roman" w:hint="eastAsia"/>
        </w:rPr>
        <w:t xml:space="preserve"> </w:t>
      </w:r>
      <w:r w:rsidR="009C3667">
        <w:rPr>
          <w:rFonts w:ascii="Times New Roman" w:hAnsi="Times New Roman" w:hint="eastAsia"/>
        </w:rPr>
        <w:t xml:space="preserve">to </w:t>
      </w:r>
      <w:r w:rsidR="00854E2D">
        <w:rPr>
          <w:rFonts w:ascii="Times New Roman" w:hAnsi="Times New Roman" w:hint="eastAsia"/>
        </w:rPr>
        <w:t xml:space="preserve">other </w:t>
      </w:r>
      <w:r w:rsidR="001459B3">
        <w:rPr>
          <w:rFonts w:ascii="Times New Roman" w:hAnsi="Times New Roman" w:hint="eastAsia"/>
        </w:rPr>
        <w:t>similar sa</w:t>
      </w:r>
      <w:r w:rsidR="00786E72">
        <w:rPr>
          <w:rFonts w:ascii="Times New Roman" w:hAnsi="Times New Roman" w:hint="eastAsia"/>
        </w:rPr>
        <w:t>mple</w:t>
      </w:r>
      <w:r w:rsidR="00854E2D">
        <w:rPr>
          <w:rFonts w:ascii="Times New Roman" w:hAnsi="Times New Roman" w:hint="eastAsia"/>
        </w:rPr>
        <w:t>s</w:t>
      </w:r>
      <w:r w:rsidR="00786E72">
        <w:rPr>
          <w:rFonts w:ascii="Times New Roman" w:hAnsi="Times New Roman" w:hint="eastAsia"/>
        </w:rPr>
        <w:t xml:space="preserve"> from other sites among Iroquois, the Western Abenaki, the Miami</w:t>
      </w:r>
      <w:r w:rsidR="00786E72">
        <w:rPr>
          <w:rFonts w:ascii="Times New Roman" w:hAnsi="Times New Roman"/>
        </w:rPr>
        <w:t>…</w:t>
      </w:r>
      <w:r>
        <w:rPr>
          <w:rFonts w:ascii="Times New Roman" w:hAnsi="Times New Roman" w:hint="eastAsia"/>
        </w:rPr>
        <w:t xml:space="preserve">Wilkinson concludes </w:t>
      </w:r>
      <w:r w:rsidR="00B725E3">
        <w:rPr>
          <w:rFonts w:ascii="Times New Roman" w:hAnsi="Times New Roman" w:hint="eastAsia"/>
        </w:rPr>
        <w:t>t</w:t>
      </w:r>
      <w:r>
        <w:rPr>
          <w:rFonts w:ascii="Times New Roman" w:hAnsi="Times New Roman" w:hint="eastAsia"/>
        </w:rPr>
        <w:t>hat</w:t>
      </w:r>
      <w:r w:rsidR="00C31DFE">
        <w:rPr>
          <w:rFonts w:ascii="Times New Roman" w:hAnsi="Times New Roman" w:hint="eastAsia"/>
        </w:rPr>
        <w:t xml:space="preserve"> abduction is the main reason for</w:t>
      </w:r>
      <w:r>
        <w:rPr>
          <w:rFonts w:ascii="Times New Roman" w:hAnsi="Times New Roman" w:hint="eastAsia"/>
        </w:rPr>
        <w:t xml:space="preserve"> injuries in women.</w:t>
      </w:r>
      <w:r w:rsidR="005A688C">
        <w:rPr>
          <w:rFonts w:ascii="Times New Roman" w:hAnsi="Times New Roman" w:hint="eastAsia"/>
        </w:rPr>
        <w:t xml:space="preserve"> </w:t>
      </w:r>
      <w:r w:rsidR="001420BE">
        <w:rPr>
          <w:rFonts w:ascii="Times New Roman" w:hAnsi="Times New Roman" w:hint="eastAsia"/>
        </w:rPr>
        <w:t xml:space="preserve">However, </w:t>
      </w:r>
      <w:r w:rsidR="00E37681">
        <w:rPr>
          <w:rFonts w:ascii="Times New Roman" w:hAnsi="Times New Roman" w:hint="eastAsia"/>
        </w:rPr>
        <w:t>this raises</w:t>
      </w:r>
      <w:r w:rsidR="005A688C">
        <w:rPr>
          <w:rFonts w:ascii="Times New Roman" w:hAnsi="Times New Roman" w:hint="eastAsia"/>
        </w:rPr>
        <w:t xml:space="preserve"> </w:t>
      </w:r>
      <w:r w:rsidR="00D82BE8">
        <w:rPr>
          <w:rFonts w:ascii="Times New Roman" w:hAnsi="Times New Roman" w:hint="eastAsia"/>
        </w:rPr>
        <w:t>two</w:t>
      </w:r>
      <w:r w:rsidR="00E37681">
        <w:rPr>
          <w:rFonts w:ascii="Times New Roman" w:hAnsi="Times New Roman" w:hint="eastAsia"/>
        </w:rPr>
        <w:t xml:space="preserve"> concerns</w:t>
      </w:r>
      <w:r w:rsidR="005A688C">
        <w:rPr>
          <w:rFonts w:ascii="Times New Roman" w:hAnsi="Times New Roman" w:hint="eastAsia"/>
        </w:rPr>
        <w:t xml:space="preserve"> about abduction, whether </w:t>
      </w:r>
      <w:r w:rsidR="00B661DF">
        <w:rPr>
          <w:rFonts w:ascii="Times New Roman" w:hAnsi="Times New Roman"/>
        </w:rPr>
        <w:t>one group or several groups utilize this site</w:t>
      </w:r>
      <w:r w:rsidR="004042A5">
        <w:rPr>
          <w:rFonts w:ascii="Times New Roman" w:hAnsi="Times New Roman" w:hint="eastAsia"/>
        </w:rPr>
        <w:t xml:space="preserve"> and </w:t>
      </w:r>
      <w:r w:rsidR="005A688C">
        <w:rPr>
          <w:rFonts w:ascii="Times New Roman" w:hAnsi="Times New Roman" w:hint="eastAsia"/>
        </w:rPr>
        <w:t xml:space="preserve">whether </w:t>
      </w:r>
      <w:r w:rsidR="005A688C">
        <w:rPr>
          <w:rFonts w:ascii="Times New Roman" w:hAnsi="Times New Roman"/>
        </w:rPr>
        <w:t>affiliation</w:t>
      </w:r>
      <w:r w:rsidR="005A688C">
        <w:rPr>
          <w:rFonts w:ascii="Times New Roman" w:hAnsi="Times New Roman" w:hint="eastAsia"/>
        </w:rPr>
        <w:t xml:space="preserve"> of women is natal or external.</w:t>
      </w:r>
      <w:r w:rsidR="00C72465">
        <w:rPr>
          <w:rFonts w:ascii="Times New Roman" w:hAnsi="Times New Roman" w:hint="eastAsia"/>
        </w:rPr>
        <w:t xml:space="preserve"> We don</w:t>
      </w:r>
      <w:r w:rsidR="00C72465">
        <w:rPr>
          <w:rFonts w:ascii="Times New Roman" w:hAnsi="Times New Roman"/>
        </w:rPr>
        <w:t>’</w:t>
      </w:r>
      <w:r w:rsidR="00C72465">
        <w:rPr>
          <w:rFonts w:ascii="Times New Roman" w:hAnsi="Times New Roman" w:hint="eastAsia"/>
        </w:rPr>
        <w:t>t know.</w:t>
      </w:r>
    </w:p>
    <w:p w14:paraId="50472792" w14:textId="385E479E" w:rsidR="00446F52" w:rsidRDefault="002B4463" w:rsidP="00B52AA3">
      <w:pPr>
        <w:spacing w:line="480" w:lineRule="auto"/>
        <w:ind w:firstLine="4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My critique about this</w:t>
      </w:r>
      <w:r w:rsidR="00044152">
        <w:rPr>
          <w:rFonts w:ascii="Times New Roman" w:hAnsi="Times New Roman" w:hint="eastAsia"/>
        </w:rPr>
        <w:t xml:space="preserve"> method</w:t>
      </w:r>
      <w:r w:rsidR="00446F52">
        <w:rPr>
          <w:rFonts w:ascii="Times New Roman" w:hAnsi="Times New Roman" w:hint="eastAsia"/>
        </w:rPr>
        <w:t xml:space="preserve"> is based on three aspects. First, all the </w:t>
      </w:r>
      <w:r w:rsidR="00446F52">
        <w:rPr>
          <w:rFonts w:ascii="Times New Roman" w:hAnsi="Times New Roman"/>
        </w:rPr>
        <w:t>material is</w:t>
      </w:r>
      <w:r w:rsidR="00446F52">
        <w:rPr>
          <w:rFonts w:ascii="Times New Roman" w:hAnsi="Times New Roman" w:hint="eastAsia"/>
        </w:rPr>
        <w:t xml:space="preserve"> solely based on one site </w:t>
      </w:r>
      <w:proofErr w:type="spellStart"/>
      <w:r w:rsidR="00446F52">
        <w:rPr>
          <w:rFonts w:ascii="Times New Roman" w:hAnsi="Times New Roman" w:hint="eastAsia"/>
        </w:rPr>
        <w:t>Riviere</w:t>
      </w:r>
      <w:proofErr w:type="spellEnd"/>
      <w:r w:rsidR="00446F52">
        <w:rPr>
          <w:rFonts w:ascii="Times New Roman" w:hAnsi="Times New Roman" w:hint="eastAsia"/>
        </w:rPr>
        <w:t xml:space="preserve"> aux Vase, which represents only a small area in North America. </w:t>
      </w:r>
      <w:r w:rsidR="00C76DF8">
        <w:rPr>
          <w:rFonts w:ascii="Times New Roman" w:hAnsi="Times New Roman" w:hint="eastAsia"/>
        </w:rPr>
        <w:t>In</w:t>
      </w:r>
      <w:r w:rsidR="00BA5B00">
        <w:rPr>
          <w:rFonts w:ascii="Times New Roman" w:hAnsi="Times New Roman" w:hint="eastAsia"/>
        </w:rPr>
        <w:t xml:space="preserve"> the history research, one proof or sample is n</w:t>
      </w:r>
      <w:r w:rsidR="002A78E7">
        <w:rPr>
          <w:rFonts w:ascii="Times New Roman" w:hAnsi="Times New Roman" w:hint="eastAsia"/>
        </w:rPr>
        <w:t>ot enough. Two or more proofs are</w:t>
      </w:r>
      <w:r w:rsidR="00BA5B00">
        <w:rPr>
          <w:rFonts w:ascii="Times New Roman" w:hAnsi="Times New Roman" w:hint="eastAsia"/>
        </w:rPr>
        <w:t xml:space="preserve"> required</w:t>
      </w:r>
      <w:r w:rsidR="003D1437">
        <w:rPr>
          <w:rFonts w:ascii="Times New Roman" w:hAnsi="Times New Roman" w:hint="eastAsia"/>
        </w:rPr>
        <w:t xml:space="preserve"> to make a conclusion</w:t>
      </w:r>
      <w:r w:rsidR="00BA5B00">
        <w:rPr>
          <w:rFonts w:ascii="Times New Roman" w:hAnsi="Times New Roman" w:hint="eastAsia"/>
        </w:rPr>
        <w:t xml:space="preserve">. </w:t>
      </w:r>
      <w:r w:rsidR="00446F52">
        <w:rPr>
          <w:rFonts w:ascii="Times New Roman" w:hAnsi="Times New Roman" w:hint="eastAsia"/>
        </w:rPr>
        <w:t xml:space="preserve">Next, most </w:t>
      </w:r>
      <w:r w:rsidR="00446F52">
        <w:rPr>
          <w:rFonts w:ascii="Times New Roman" w:hAnsi="Times New Roman"/>
        </w:rPr>
        <w:t xml:space="preserve">skeletal samples disappeared in the </w:t>
      </w:r>
      <w:r w:rsidR="003D1437">
        <w:rPr>
          <w:rFonts w:ascii="Times New Roman" w:hAnsi="Times New Roman"/>
        </w:rPr>
        <w:t>process of decomposition. Thus</w:t>
      </w:r>
      <w:r w:rsidR="00446F52">
        <w:rPr>
          <w:rFonts w:ascii="Times New Roman" w:hAnsi="Times New Roman"/>
        </w:rPr>
        <w:t xml:space="preserve"> </w:t>
      </w:r>
      <w:r w:rsidR="003D1437">
        <w:rPr>
          <w:rFonts w:ascii="Times New Roman" w:hAnsi="Times New Roman" w:hint="eastAsia"/>
        </w:rPr>
        <w:t xml:space="preserve">the </w:t>
      </w:r>
      <w:r w:rsidR="00446F52">
        <w:rPr>
          <w:rFonts w:ascii="Times New Roman" w:hAnsi="Times New Roman" w:hint="eastAsia"/>
        </w:rPr>
        <w:t xml:space="preserve">meaning of the </w:t>
      </w:r>
      <w:r w:rsidR="00446F52">
        <w:rPr>
          <w:rFonts w:ascii="Times New Roman" w:hAnsi="Times New Roman"/>
        </w:rPr>
        <w:t>remains is limi</w:t>
      </w:r>
      <w:r w:rsidR="00446F52">
        <w:rPr>
          <w:rFonts w:ascii="Times New Roman" w:hAnsi="Times New Roman" w:hint="eastAsia"/>
        </w:rPr>
        <w:t>ted.</w:t>
      </w:r>
      <w:r w:rsidR="00446F52">
        <w:rPr>
          <w:rFonts w:ascii="Times New Roman" w:hAnsi="Times New Roman"/>
        </w:rPr>
        <w:t xml:space="preserve"> </w:t>
      </w:r>
      <w:r w:rsidR="008F09A5">
        <w:rPr>
          <w:rFonts w:ascii="Times New Roman" w:hAnsi="Times New Roman" w:hint="eastAsia"/>
        </w:rPr>
        <w:t>Those skeletal samples might d</w:t>
      </w:r>
      <w:r w:rsidR="00E6320B">
        <w:rPr>
          <w:rFonts w:ascii="Times New Roman" w:hAnsi="Times New Roman" w:hint="eastAsia"/>
        </w:rPr>
        <w:t xml:space="preserve">ramatically change this theory. </w:t>
      </w:r>
      <w:r w:rsidR="00446F52">
        <w:rPr>
          <w:rFonts w:ascii="Times New Roman" w:hAnsi="Times New Roman"/>
        </w:rPr>
        <w:t xml:space="preserve">Third, </w:t>
      </w:r>
      <w:r w:rsidR="00446F52">
        <w:rPr>
          <w:rFonts w:ascii="Times New Roman" w:hAnsi="Times New Roman" w:hint="eastAsia"/>
        </w:rPr>
        <w:t xml:space="preserve">not all of the skeletal examples can be used in statistics because of the incomplete nature of crania. So, there is a great amount of possibility that this site is over </w:t>
      </w:r>
      <w:r w:rsidR="00446F52">
        <w:rPr>
          <w:rFonts w:ascii="Times New Roman" w:hAnsi="Times New Roman"/>
        </w:rPr>
        <w:t>“</w:t>
      </w:r>
      <w:r w:rsidR="00446F52">
        <w:rPr>
          <w:rFonts w:ascii="Times New Roman" w:hAnsi="Times New Roman" w:hint="eastAsia"/>
        </w:rPr>
        <w:t>evaluated</w:t>
      </w:r>
      <w:r w:rsidR="00446F52">
        <w:rPr>
          <w:rFonts w:ascii="Times New Roman" w:hAnsi="Times New Roman"/>
        </w:rPr>
        <w:t>”</w:t>
      </w:r>
      <w:r w:rsidR="00A30D66">
        <w:rPr>
          <w:rFonts w:ascii="Times New Roman" w:hAnsi="Times New Roman" w:hint="eastAsia"/>
        </w:rPr>
        <w:t xml:space="preserve"> in the</w:t>
      </w:r>
      <w:r w:rsidR="00446F52">
        <w:rPr>
          <w:rFonts w:ascii="Times New Roman" w:hAnsi="Times New Roman" w:hint="eastAsia"/>
        </w:rPr>
        <w:t xml:space="preserve"> experiment.</w:t>
      </w:r>
    </w:p>
    <w:p w14:paraId="22CC8AA8" w14:textId="68D8EEC3" w:rsidR="002441F5" w:rsidRDefault="00214773" w:rsidP="0021648F">
      <w:pPr>
        <w:spacing w:line="480" w:lineRule="auto"/>
        <w:ind w:firstLine="4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From a few skulls to the conclusion that women in </w:t>
      </w:r>
      <w:r>
        <w:rPr>
          <w:rFonts w:ascii="Times New Roman" w:hAnsi="Times New Roman"/>
        </w:rPr>
        <w:t xml:space="preserve">prehistory time got injured because of abduction, I </w:t>
      </w:r>
      <w:r w:rsidR="00E50336">
        <w:rPr>
          <w:rFonts w:ascii="Times New Roman" w:hAnsi="Times New Roman" w:hint="eastAsia"/>
        </w:rPr>
        <w:t xml:space="preserve">also </w:t>
      </w:r>
      <w:r>
        <w:rPr>
          <w:rFonts w:ascii="Times New Roman" w:hAnsi="Times New Roman"/>
        </w:rPr>
        <w:t xml:space="preserve">doubt the credibility </w:t>
      </w:r>
      <w:r w:rsidR="00E76E4D">
        <w:rPr>
          <w:rFonts w:ascii="Times New Roman" w:hAnsi="Times New Roman" w:hint="eastAsia"/>
        </w:rPr>
        <w:t xml:space="preserve">of </w:t>
      </w:r>
      <w:r w:rsidR="00DA0F91">
        <w:rPr>
          <w:rFonts w:ascii="Times New Roman" w:hAnsi="Times New Roman" w:hint="eastAsia"/>
        </w:rPr>
        <w:t>relating evidence to conclusion</w:t>
      </w:r>
      <w:r>
        <w:rPr>
          <w:rFonts w:ascii="Times New Roman" w:hAnsi="Times New Roman"/>
        </w:rPr>
        <w:t>.</w:t>
      </w:r>
      <w:r w:rsidR="00947019">
        <w:rPr>
          <w:rFonts w:ascii="Times New Roman" w:hAnsi="Times New Roman" w:hint="eastAsia"/>
        </w:rPr>
        <w:t xml:space="preserve"> First, if the fractures on these women were caused by abduction, it would be unreasonable to explain </w:t>
      </w:r>
      <w:r w:rsidR="0067120F">
        <w:rPr>
          <w:rFonts w:ascii="Times New Roman" w:hAnsi="Times New Roman" w:hint="eastAsia"/>
        </w:rPr>
        <w:t xml:space="preserve">the existence of </w:t>
      </w:r>
      <w:r w:rsidR="00947019">
        <w:rPr>
          <w:rFonts w:ascii="Times New Roman" w:hAnsi="Times New Roman" w:hint="eastAsia"/>
        </w:rPr>
        <w:t xml:space="preserve">very </w:t>
      </w:r>
      <w:r w:rsidR="00F873FD">
        <w:rPr>
          <w:rFonts w:ascii="Times New Roman" w:hAnsi="Times New Roman" w:hint="eastAsia"/>
        </w:rPr>
        <w:t>large</w:t>
      </w:r>
      <w:r w:rsidR="0067120F">
        <w:rPr>
          <w:rFonts w:ascii="Times New Roman" w:hAnsi="Times New Roman" w:hint="eastAsia"/>
        </w:rPr>
        <w:t xml:space="preserve"> fractures</w:t>
      </w:r>
      <w:r w:rsidR="00345511">
        <w:rPr>
          <w:rFonts w:ascii="Times New Roman" w:hAnsi="Times New Roman" w:hint="eastAsia"/>
        </w:rPr>
        <w:t xml:space="preserve">. Usually, abduction is accompanied with </w:t>
      </w:r>
      <w:r w:rsidR="00C31DFE">
        <w:rPr>
          <w:rFonts w:ascii="Times New Roman" w:hAnsi="Times New Roman" w:hint="eastAsia"/>
        </w:rPr>
        <w:t xml:space="preserve">a </w:t>
      </w:r>
      <w:r w:rsidR="00345511">
        <w:rPr>
          <w:rFonts w:ascii="Times New Roman" w:hAnsi="Times New Roman" w:hint="eastAsia"/>
        </w:rPr>
        <w:t>threat but not heavy injur</w:t>
      </w:r>
      <w:r w:rsidR="00D53C3B">
        <w:rPr>
          <w:rFonts w:ascii="Times New Roman" w:hAnsi="Times New Roman" w:hint="eastAsia"/>
        </w:rPr>
        <w:t>i</w:t>
      </w:r>
      <w:r w:rsidR="00345511">
        <w:rPr>
          <w:rFonts w:ascii="Times New Roman" w:hAnsi="Times New Roman" w:hint="eastAsia"/>
        </w:rPr>
        <w:t>es.</w:t>
      </w:r>
      <w:r w:rsidR="009C1A15">
        <w:rPr>
          <w:rFonts w:ascii="Times New Roman" w:hAnsi="Times New Roman" w:hint="eastAsia"/>
        </w:rPr>
        <w:t xml:space="preserve"> </w:t>
      </w:r>
      <w:r w:rsidR="0070506E">
        <w:rPr>
          <w:rFonts w:ascii="Times New Roman" w:hAnsi="Times New Roman" w:hint="eastAsia"/>
        </w:rPr>
        <w:t xml:space="preserve">Nobody wants to abduct a patient. </w:t>
      </w:r>
      <w:r w:rsidR="009C1A15">
        <w:rPr>
          <w:rFonts w:ascii="Times New Roman" w:hAnsi="Times New Roman" w:hint="eastAsia"/>
        </w:rPr>
        <w:t>Second</w:t>
      </w:r>
      <w:r w:rsidR="008769DE">
        <w:rPr>
          <w:rFonts w:ascii="Times New Roman" w:hAnsi="Times New Roman" w:hint="eastAsia"/>
        </w:rPr>
        <w:t>ly</w:t>
      </w:r>
      <w:r w:rsidR="008C0024">
        <w:rPr>
          <w:rFonts w:ascii="Times New Roman" w:hAnsi="Times New Roman" w:hint="eastAsia"/>
        </w:rPr>
        <w:t xml:space="preserve">, we are not sure </w:t>
      </w:r>
      <w:r w:rsidR="009C1A15">
        <w:rPr>
          <w:rFonts w:ascii="Times New Roman" w:hAnsi="Times New Roman" w:hint="eastAsia"/>
        </w:rPr>
        <w:t>whether one group or several groups utilize</w:t>
      </w:r>
      <w:r w:rsidR="005D64B0">
        <w:rPr>
          <w:rFonts w:ascii="Times New Roman" w:hAnsi="Times New Roman" w:hint="eastAsia"/>
        </w:rPr>
        <w:t>d</w:t>
      </w:r>
      <w:r w:rsidR="009C1A15">
        <w:rPr>
          <w:rFonts w:ascii="Times New Roman" w:hAnsi="Times New Roman" w:hint="eastAsia"/>
        </w:rPr>
        <w:t xml:space="preserve"> this site. If several groups use</w:t>
      </w:r>
      <w:r w:rsidR="00E92CC7">
        <w:rPr>
          <w:rFonts w:ascii="Times New Roman" w:hAnsi="Times New Roman" w:hint="eastAsia"/>
        </w:rPr>
        <w:t>d</w:t>
      </w:r>
      <w:r w:rsidR="009C1A15">
        <w:rPr>
          <w:rFonts w:ascii="Times New Roman" w:hAnsi="Times New Roman" w:hint="eastAsia"/>
        </w:rPr>
        <w:t xml:space="preserve"> this site as </w:t>
      </w:r>
      <w:r w:rsidR="009C1A15">
        <w:rPr>
          <w:rFonts w:ascii="Times New Roman" w:hAnsi="Times New Roman"/>
        </w:rPr>
        <w:t>cemetery</w:t>
      </w:r>
      <w:r w:rsidR="009C1A15">
        <w:rPr>
          <w:rFonts w:ascii="Times New Roman" w:hAnsi="Times New Roman" w:hint="eastAsia"/>
        </w:rPr>
        <w:t>, the</w:t>
      </w:r>
      <w:r w:rsidR="00D33992">
        <w:rPr>
          <w:rFonts w:ascii="Times New Roman" w:hAnsi="Times New Roman" w:hint="eastAsia"/>
        </w:rPr>
        <w:t>re might be different reasons for</w:t>
      </w:r>
      <w:r w:rsidR="009C1A15">
        <w:rPr>
          <w:rFonts w:ascii="Times New Roman" w:hAnsi="Times New Roman" w:hint="eastAsia"/>
        </w:rPr>
        <w:t xml:space="preserve"> the fractures.</w:t>
      </w:r>
      <w:r w:rsidR="002441F5">
        <w:rPr>
          <w:rFonts w:ascii="Times New Roman" w:hAnsi="Times New Roman" w:hint="eastAsia"/>
        </w:rPr>
        <w:t xml:space="preserve"> </w:t>
      </w:r>
      <w:r w:rsidR="00B9383A">
        <w:rPr>
          <w:rFonts w:ascii="Times New Roman" w:hAnsi="Times New Roman" w:hint="eastAsia"/>
        </w:rPr>
        <w:t xml:space="preserve">So, </w:t>
      </w:r>
      <w:r w:rsidR="002441F5">
        <w:rPr>
          <w:rFonts w:ascii="Times New Roman" w:hAnsi="Times New Roman" w:hint="eastAsia"/>
        </w:rPr>
        <w:t xml:space="preserve">I think an alternative interpretation of the data could be </w:t>
      </w:r>
      <w:r w:rsidR="00F13F40">
        <w:rPr>
          <w:rFonts w:ascii="Times New Roman" w:hAnsi="Times New Roman" w:hint="eastAsia"/>
        </w:rPr>
        <w:t xml:space="preserve">a </w:t>
      </w:r>
      <w:r w:rsidR="002441F5">
        <w:rPr>
          <w:rFonts w:ascii="Times New Roman" w:hAnsi="Times New Roman" w:hint="eastAsia"/>
        </w:rPr>
        <w:t>battle among tribes. Those women were defending themselves and got injured in a battle. Because they were weaker than men, they were more likely to be injured.</w:t>
      </w:r>
      <w:r w:rsidR="00741EAE">
        <w:rPr>
          <w:rFonts w:ascii="Times New Roman" w:hAnsi="Times New Roman" w:hint="eastAsia"/>
        </w:rPr>
        <w:t xml:space="preserve"> This explains the </w:t>
      </w:r>
      <w:r w:rsidR="00B9383A">
        <w:rPr>
          <w:rFonts w:ascii="Times New Roman" w:hAnsi="Times New Roman" w:hint="eastAsia"/>
        </w:rPr>
        <w:t>fact</w:t>
      </w:r>
      <w:r w:rsidR="00741EAE">
        <w:rPr>
          <w:rFonts w:ascii="Times New Roman" w:hAnsi="Times New Roman" w:hint="eastAsia"/>
        </w:rPr>
        <w:t xml:space="preserve"> </w:t>
      </w:r>
      <w:r w:rsidR="00AF2064">
        <w:rPr>
          <w:rFonts w:ascii="Times New Roman" w:hAnsi="Times New Roman" w:hint="eastAsia"/>
        </w:rPr>
        <w:t xml:space="preserve">that </w:t>
      </w:r>
      <w:r w:rsidR="00741EAE">
        <w:rPr>
          <w:rFonts w:ascii="Times New Roman" w:hAnsi="Times New Roman" w:hint="eastAsia"/>
        </w:rPr>
        <w:t xml:space="preserve">they have more injures from </w:t>
      </w:r>
      <w:r w:rsidR="006F441A">
        <w:rPr>
          <w:rFonts w:ascii="Times New Roman" w:hAnsi="Times New Roman" w:hint="eastAsia"/>
        </w:rPr>
        <w:t xml:space="preserve">the </w:t>
      </w:r>
      <w:r w:rsidR="00741EAE">
        <w:rPr>
          <w:rFonts w:ascii="Times New Roman" w:hAnsi="Times New Roman" w:hint="eastAsia"/>
        </w:rPr>
        <w:t xml:space="preserve">front of head and </w:t>
      </w:r>
      <w:r w:rsidR="00187331">
        <w:rPr>
          <w:rFonts w:ascii="Times New Roman" w:hAnsi="Times New Roman" w:hint="eastAsia"/>
        </w:rPr>
        <w:t xml:space="preserve">that </w:t>
      </w:r>
      <w:r w:rsidR="00BE2C74">
        <w:rPr>
          <w:rFonts w:ascii="Times New Roman" w:hAnsi="Times New Roman" w:hint="eastAsia"/>
        </w:rPr>
        <w:t>they were buried after injury</w:t>
      </w:r>
      <w:r w:rsidR="00741EAE">
        <w:rPr>
          <w:rFonts w:ascii="Times New Roman" w:hAnsi="Times New Roman" w:hint="eastAsia"/>
        </w:rPr>
        <w:t xml:space="preserve">. </w:t>
      </w:r>
    </w:p>
    <w:p w14:paraId="2B6A3F7C" w14:textId="77777777" w:rsidR="00C066D4" w:rsidRDefault="00C066D4" w:rsidP="0021648F">
      <w:pPr>
        <w:spacing w:line="480" w:lineRule="auto"/>
        <w:ind w:firstLine="420"/>
        <w:jc w:val="left"/>
        <w:rPr>
          <w:rFonts w:ascii="Times New Roman" w:hAnsi="Times New Roman" w:hint="eastAsia"/>
        </w:rPr>
      </w:pPr>
    </w:p>
    <w:p w14:paraId="26124DB1" w14:textId="273B4A61" w:rsidR="00C066D4" w:rsidRDefault="00C066D4" w:rsidP="0021648F">
      <w:pPr>
        <w:spacing w:line="480" w:lineRule="auto"/>
        <w:ind w:firstLine="420"/>
        <w:jc w:val="lef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How I revise this essay.</w:t>
      </w:r>
    </w:p>
    <w:p w14:paraId="28A1453B" w14:textId="41BB2EE3" w:rsidR="00C066D4" w:rsidRPr="00633053" w:rsidRDefault="00C066D4" w:rsidP="00C066D4">
      <w:pPr>
        <w:spacing w:line="480" w:lineRule="auto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ab/>
        <w:t>Deb suggests me that I should switch the sequence bet</w:t>
      </w:r>
      <w:r w:rsidR="00EC055F">
        <w:rPr>
          <w:rFonts w:ascii="Times New Roman" w:hAnsi="Times New Roman" w:hint="eastAsia"/>
        </w:rPr>
        <w:t>ween summery and my critique and I accept Deb</w:t>
      </w:r>
      <w:r w:rsidR="00EC055F">
        <w:rPr>
          <w:rFonts w:ascii="Times New Roman" w:hAnsi="Times New Roman"/>
        </w:rPr>
        <w:t>’</w:t>
      </w:r>
      <w:r w:rsidR="00EC055F">
        <w:rPr>
          <w:rFonts w:ascii="Times New Roman" w:hAnsi="Times New Roman" w:hint="eastAsia"/>
        </w:rPr>
        <w:t>s advice.</w:t>
      </w:r>
      <w:r w:rsidR="00AB22E7">
        <w:rPr>
          <w:rFonts w:ascii="Times New Roman" w:hAnsi="Times New Roman" w:hint="eastAsia"/>
        </w:rPr>
        <w:t xml:space="preserve"> </w:t>
      </w:r>
      <w:r w:rsidR="00D23A3E">
        <w:rPr>
          <w:rFonts w:ascii="Times New Roman" w:hAnsi="Times New Roman" w:hint="eastAsia"/>
        </w:rPr>
        <w:t xml:space="preserve">In the last two essays, </w:t>
      </w:r>
      <w:r w:rsidR="00AB22E7">
        <w:rPr>
          <w:rFonts w:ascii="Times New Roman" w:hAnsi="Times New Roman" w:hint="eastAsia"/>
        </w:rPr>
        <w:t xml:space="preserve">I combine my critique </w:t>
      </w:r>
      <w:r w:rsidR="00AD619E">
        <w:rPr>
          <w:rFonts w:ascii="Times New Roman" w:hAnsi="Times New Roman" w:hint="eastAsia"/>
        </w:rPr>
        <w:t>to</w:t>
      </w:r>
      <w:r w:rsidR="00AB22E7">
        <w:rPr>
          <w:rFonts w:ascii="Times New Roman" w:hAnsi="Times New Roman" w:hint="eastAsia"/>
        </w:rPr>
        <w:t xml:space="preserve"> methods and </w:t>
      </w:r>
      <w:r w:rsidR="00790BD4">
        <w:rPr>
          <w:rFonts w:ascii="Times New Roman" w:hAnsi="Times New Roman" w:hint="eastAsia"/>
        </w:rPr>
        <w:t>t</w:t>
      </w:r>
      <w:r w:rsidR="006A28EF">
        <w:rPr>
          <w:rFonts w:ascii="Times New Roman" w:hAnsi="Times New Roman" w:hint="eastAsia"/>
        </w:rPr>
        <w:t>he reasons that</w:t>
      </w:r>
      <w:r w:rsidR="00AB22E7">
        <w:rPr>
          <w:rFonts w:ascii="Times New Roman" w:hAnsi="Times New Roman" w:hint="eastAsia"/>
        </w:rPr>
        <w:t xml:space="preserve"> the author relates his evidence and conclusion together.</w:t>
      </w:r>
      <w:r w:rsidR="00D23A3E">
        <w:rPr>
          <w:rFonts w:ascii="Times New Roman" w:hAnsi="Times New Roman" w:hint="eastAsia"/>
        </w:rPr>
        <w:t xml:space="preserve"> </w:t>
      </w:r>
      <w:r w:rsidR="001D5616">
        <w:rPr>
          <w:rFonts w:ascii="Times New Roman" w:hAnsi="Times New Roman" w:hint="eastAsia"/>
        </w:rPr>
        <w:t>I also correct some errors.</w:t>
      </w:r>
    </w:p>
    <w:sectPr w:rsidR="00C066D4" w:rsidRPr="00633053" w:rsidSect="00E265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A6"/>
    <w:rsid w:val="00044152"/>
    <w:rsid w:val="00086A0A"/>
    <w:rsid w:val="000B253B"/>
    <w:rsid w:val="000C5398"/>
    <w:rsid w:val="001420BE"/>
    <w:rsid w:val="001459B3"/>
    <w:rsid w:val="0016211D"/>
    <w:rsid w:val="00187331"/>
    <w:rsid w:val="001D5616"/>
    <w:rsid w:val="001F0446"/>
    <w:rsid w:val="001F4BAA"/>
    <w:rsid w:val="00214773"/>
    <w:rsid w:val="0021648F"/>
    <w:rsid w:val="00223E39"/>
    <w:rsid w:val="002441F5"/>
    <w:rsid w:val="00280732"/>
    <w:rsid w:val="00291D21"/>
    <w:rsid w:val="002A511D"/>
    <w:rsid w:val="002A6F38"/>
    <w:rsid w:val="002A78E7"/>
    <w:rsid w:val="002B4463"/>
    <w:rsid w:val="002D2A08"/>
    <w:rsid w:val="00330215"/>
    <w:rsid w:val="00334FE3"/>
    <w:rsid w:val="0034088B"/>
    <w:rsid w:val="00345511"/>
    <w:rsid w:val="003674DB"/>
    <w:rsid w:val="003D1437"/>
    <w:rsid w:val="003F5776"/>
    <w:rsid w:val="004042A5"/>
    <w:rsid w:val="00437849"/>
    <w:rsid w:val="00446F52"/>
    <w:rsid w:val="0047448A"/>
    <w:rsid w:val="004B38C2"/>
    <w:rsid w:val="005338D3"/>
    <w:rsid w:val="0053626D"/>
    <w:rsid w:val="005711AF"/>
    <w:rsid w:val="00586220"/>
    <w:rsid w:val="005959F7"/>
    <w:rsid w:val="005A688C"/>
    <w:rsid w:val="005D10F2"/>
    <w:rsid w:val="005D64B0"/>
    <w:rsid w:val="00633053"/>
    <w:rsid w:val="00641265"/>
    <w:rsid w:val="0067120F"/>
    <w:rsid w:val="00675D64"/>
    <w:rsid w:val="00686C36"/>
    <w:rsid w:val="006A28EF"/>
    <w:rsid w:val="006F441A"/>
    <w:rsid w:val="0070506E"/>
    <w:rsid w:val="0071487C"/>
    <w:rsid w:val="00721911"/>
    <w:rsid w:val="00741EAE"/>
    <w:rsid w:val="00786E72"/>
    <w:rsid w:val="00790BD4"/>
    <w:rsid w:val="007A2B31"/>
    <w:rsid w:val="007E06F6"/>
    <w:rsid w:val="007E1BFF"/>
    <w:rsid w:val="00807555"/>
    <w:rsid w:val="00816599"/>
    <w:rsid w:val="00835EB0"/>
    <w:rsid w:val="00845582"/>
    <w:rsid w:val="00854E2D"/>
    <w:rsid w:val="008769DE"/>
    <w:rsid w:val="008779CD"/>
    <w:rsid w:val="0089544D"/>
    <w:rsid w:val="008C0024"/>
    <w:rsid w:val="008F09A5"/>
    <w:rsid w:val="00921529"/>
    <w:rsid w:val="009462AE"/>
    <w:rsid w:val="00947019"/>
    <w:rsid w:val="009529EB"/>
    <w:rsid w:val="00982E55"/>
    <w:rsid w:val="009927C7"/>
    <w:rsid w:val="009B0E09"/>
    <w:rsid w:val="009C1A15"/>
    <w:rsid w:val="009C3667"/>
    <w:rsid w:val="009F7CD4"/>
    <w:rsid w:val="00A30D66"/>
    <w:rsid w:val="00A537ED"/>
    <w:rsid w:val="00AB22E7"/>
    <w:rsid w:val="00AB5E90"/>
    <w:rsid w:val="00AD619E"/>
    <w:rsid w:val="00AF2064"/>
    <w:rsid w:val="00B52AA3"/>
    <w:rsid w:val="00B661DF"/>
    <w:rsid w:val="00B725E3"/>
    <w:rsid w:val="00B9383A"/>
    <w:rsid w:val="00B94A49"/>
    <w:rsid w:val="00BA5B00"/>
    <w:rsid w:val="00BA7C39"/>
    <w:rsid w:val="00BB0900"/>
    <w:rsid w:val="00BC3BAF"/>
    <w:rsid w:val="00BD5C61"/>
    <w:rsid w:val="00BE2C74"/>
    <w:rsid w:val="00C066D4"/>
    <w:rsid w:val="00C31DFE"/>
    <w:rsid w:val="00C33105"/>
    <w:rsid w:val="00C37C52"/>
    <w:rsid w:val="00C72465"/>
    <w:rsid w:val="00C76DF8"/>
    <w:rsid w:val="00C902A0"/>
    <w:rsid w:val="00CB6D1D"/>
    <w:rsid w:val="00CD4CA6"/>
    <w:rsid w:val="00CE0ED8"/>
    <w:rsid w:val="00D23A3E"/>
    <w:rsid w:val="00D33992"/>
    <w:rsid w:val="00D53C3B"/>
    <w:rsid w:val="00D82BE8"/>
    <w:rsid w:val="00DA0F91"/>
    <w:rsid w:val="00DD04F6"/>
    <w:rsid w:val="00DE416A"/>
    <w:rsid w:val="00E26530"/>
    <w:rsid w:val="00E37681"/>
    <w:rsid w:val="00E50336"/>
    <w:rsid w:val="00E532D4"/>
    <w:rsid w:val="00E53812"/>
    <w:rsid w:val="00E6320B"/>
    <w:rsid w:val="00E76E4D"/>
    <w:rsid w:val="00E92CC7"/>
    <w:rsid w:val="00EC055F"/>
    <w:rsid w:val="00ED7D60"/>
    <w:rsid w:val="00F13F40"/>
    <w:rsid w:val="00F36E18"/>
    <w:rsid w:val="00F456C6"/>
    <w:rsid w:val="00F52522"/>
    <w:rsid w:val="00F7706C"/>
    <w:rsid w:val="00F873FD"/>
    <w:rsid w:val="00FB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C45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795</Words>
  <Characters>4537</Characters>
  <Application>Microsoft Macintosh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Longhao Longhao</dc:creator>
  <cp:keywords/>
  <dc:description/>
  <cp:lastModifiedBy>Longhao Longhao</cp:lastModifiedBy>
  <cp:revision>128</cp:revision>
  <dcterms:created xsi:type="dcterms:W3CDTF">2012-03-27T04:08:00Z</dcterms:created>
  <dcterms:modified xsi:type="dcterms:W3CDTF">2012-05-05T19:10:00Z</dcterms:modified>
</cp:coreProperties>
</file>